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color="000000" w:space="0" w:sz="0" w:val="none"/>
          <w:left w:color="000000" w:space="0" w:sz="0" w:val="none"/>
          <w:bottom w:color="000000" w:space="1" w:sz="12" w:val="single"/>
          <w:right w:color="000000" w:space="0" w:sz="0" w:val="none"/>
        </w:pBdr>
        <w:tabs>
          <w:tab w:val="right" w:leader="none" w:pos="9360"/>
        </w:tabs>
        <w:spacing w:line="240" w:lineRule="auto"/>
        <w:rPr>
          <w:rFonts w:ascii="Tahoma" w:cs="Tahoma" w:eastAsia="Tahoma" w:hAnsi="Tahoma"/>
          <w:b w:val="1"/>
          <w:sz w:val="20"/>
          <w:szCs w:val="20"/>
          <w:vertAlign w:val="baseline"/>
        </w:rPr>
      </w:pPr>
      <w:r w:rsidDel="00000000" w:rsidR="00000000" w:rsidRPr="00000000">
        <w:rPr>
          <w:rFonts w:ascii="Tahoma" w:cs="Tahoma" w:eastAsia="Tahoma" w:hAnsi="Tahoma"/>
          <w:b w:val="1"/>
          <w:smallCaps w:val="1"/>
          <w:sz w:val="36"/>
          <w:szCs w:val="36"/>
          <w:vertAlign w:val="baseline"/>
          <w:rtl w:val="0"/>
        </w:rPr>
        <w:t xml:space="preserve">Christopher Pollati </w:t>
      </w:r>
      <w:r w:rsidDel="00000000" w:rsidR="00000000" w:rsidRPr="00000000">
        <w:rPr>
          <w:rFonts w:ascii="Tahoma" w:cs="Tahoma" w:eastAsia="Tahoma" w:hAnsi="Tahoma"/>
          <w:b w:val="1"/>
          <w:smallCaps w:val="1"/>
          <w:sz w:val="32"/>
          <w:szCs w:val="32"/>
          <w:vertAlign w:val="baseline"/>
          <w:rtl w:val="0"/>
        </w:rPr>
        <w:t xml:space="preserve">(formerly Kossa)</w:t>
      </w:r>
      <w:r w:rsidDel="00000000" w:rsidR="00000000" w:rsidRPr="00000000">
        <w:rPr>
          <w:rFonts w:ascii="Tahoma" w:cs="Tahoma" w:eastAsia="Tahoma" w:hAnsi="Tahoma"/>
          <w:b w:val="1"/>
          <w:vertAlign w:val="baseline"/>
          <w:rtl w:val="0"/>
        </w:rPr>
        <w:tab/>
      </w:r>
      <w:hyperlink r:id="rId6">
        <w:r w:rsidDel="00000000" w:rsidR="00000000" w:rsidRPr="00000000">
          <w:rPr>
            <w:rFonts w:ascii="Tahoma" w:cs="Tahoma" w:eastAsia="Tahoma" w:hAnsi="Tahoma"/>
            <w:b w:val="1"/>
            <w:sz w:val="20"/>
            <w:szCs w:val="20"/>
            <w:vertAlign w:val="baseline"/>
            <w:rtl w:val="0"/>
          </w:rPr>
          <w:t xml:space="preserve">www.abattoir-sofware.com</w:t>
        </w:r>
      </w:hyperlink>
      <w:r w:rsidDel="00000000" w:rsidR="00000000" w:rsidRPr="00000000">
        <w:rPr>
          <w:rtl w:val="0"/>
        </w:rPr>
      </w:r>
    </w:p>
    <w:p w:rsidR="00000000" w:rsidDel="00000000" w:rsidP="00000000" w:rsidRDefault="00000000" w:rsidRPr="00000000" w14:paraId="00000002">
      <w:pPr>
        <w:pageBreakBefore w:val="0"/>
        <w:tabs>
          <w:tab w:val="right" w:leader="none" w:pos="9360"/>
        </w:tabs>
        <w:spacing w:after="0" w:before="60" w:line="240" w:lineRule="auto"/>
        <w:rPr>
          <w:rFonts w:ascii="Tahoma" w:cs="Tahoma" w:eastAsia="Tahoma" w:hAnsi="Tahoma"/>
          <w:vertAlign w:val="baseline"/>
        </w:rPr>
      </w:pPr>
      <w:r w:rsidDel="00000000" w:rsidR="00000000" w:rsidRPr="00000000">
        <w:rPr>
          <w:rFonts w:ascii="Tahoma" w:cs="Tahoma" w:eastAsia="Tahoma" w:hAnsi="Tahoma"/>
          <w:b w:val="1"/>
          <w:rtl w:val="0"/>
        </w:rPr>
        <w:t xml:space="preserve">Howell</w:t>
      </w:r>
      <w:r w:rsidDel="00000000" w:rsidR="00000000" w:rsidRPr="00000000">
        <w:rPr>
          <w:rFonts w:ascii="Tahoma" w:cs="Tahoma" w:eastAsia="Tahoma" w:hAnsi="Tahoma"/>
          <w:b w:val="1"/>
          <w:sz w:val="20"/>
          <w:szCs w:val="20"/>
          <w:vertAlign w:val="baseline"/>
          <w:rtl w:val="0"/>
        </w:rPr>
        <w:t xml:space="preserve">, NJ 07</w:t>
      </w:r>
      <w:r w:rsidDel="00000000" w:rsidR="00000000" w:rsidRPr="00000000">
        <w:rPr>
          <w:rFonts w:ascii="Tahoma" w:cs="Tahoma" w:eastAsia="Tahoma" w:hAnsi="Tahoma"/>
          <w:b w:val="1"/>
          <w:rtl w:val="0"/>
        </w:rPr>
        <w:t xml:space="preserve">731-2869</w:t>
      </w:r>
      <w:r w:rsidDel="00000000" w:rsidR="00000000" w:rsidRPr="00000000">
        <w:rPr>
          <w:rFonts w:ascii="Tahoma" w:cs="Tahoma" w:eastAsia="Tahoma" w:hAnsi="Tahoma"/>
          <w:b w:val="1"/>
          <w:vertAlign w:val="baseline"/>
          <w:rtl w:val="0"/>
        </w:rPr>
        <w:tab/>
        <w:t xml:space="preserve">973.931.3693</w:t>
      </w:r>
      <w:r w:rsidDel="00000000" w:rsidR="00000000" w:rsidRPr="00000000">
        <w:rPr>
          <w:rtl w:val="0"/>
        </w:rPr>
      </w:r>
    </w:p>
    <w:p w:rsidR="00000000" w:rsidDel="00000000" w:rsidP="00000000" w:rsidRDefault="00000000" w:rsidRPr="00000000" w14:paraId="00000003">
      <w:pPr>
        <w:pageBreakBefore w:val="0"/>
        <w:tabs>
          <w:tab w:val="right" w:leader="none" w:pos="9360"/>
        </w:tabs>
        <w:spacing w:line="240" w:lineRule="auto"/>
        <w:rPr>
          <w:rFonts w:ascii="Tahoma" w:cs="Tahoma" w:eastAsia="Tahoma" w:hAnsi="Tahoma"/>
          <w:vertAlign w:val="baseline"/>
        </w:rPr>
      </w:pPr>
      <w:hyperlink r:id="rId7">
        <w:r w:rsidDel="00000000" w:rsidR="00000000" w:rsidRPr="00000000">
          <w:rPr>
            <w:rFonts w:ascii="Tahoma" w:cs="Tahoma" w:eastAsia="Tahoma" w:hAnsi="Tahoma"/>
            <w:b w:val="1"/>
            <w:sz w:val="20"/>
            <w:szCs w:val="20"/>
            <w:vertAlign w:val="baseline"/>
            <w:rtl w:val="0"/>
          </w:rPr>
          <w:t xml:space="preserve">www.linkedin.com/in/christopherpollati</w:t>
        </w:r>
      </w:hyperlink>
      <w:r w:rsidDel="00000000" w:rsidR="00000000" w:rsidRPr="00000000">
        <w:rPr>
          <w:rFonts w:ascii="Tahoma" w:cs="Tahoma" w:eastAsia="Tahoma" w:hAnsi="Tahoma"/>
          <w:b w:val="1"/>
          <w:vertAlign w:val="baseline"/>
          <w:rtl w:val="0"/>
        </w:rPr>
        <w:tab/>
      </w:r>
      <w:hyperlink r:id="rId8">
        <w:r w:rsidDel="00000000" w:rsidR="00000000" w:rsidRPr="00000000">
          <w:rPr>
            <w:rFonts w:ascii="Tahoma" w:cs="Tahoma" w:eastAsia="Tahoma" w:hAnsi="Tahoma"/>
            <w:b w:val="1"/>
            <w:sz w:val="20"/>
            <w:szCs w:val="20"/>
            <w:vertAlign w:val="baseline"/>
            <w:rtl w:val="0"/>
          </w:rPr>
          <w:t xml:space="preserve">christopher.pollati@gmail.com</w:t>
        </w:r>
      </w:hyperlink>
      <w:r w:rsidDel="00000000" w:rsidR="00000000" w:rsidRPr="00000000">
        <w:rPr>
          <w:rtl w:val="0"/>
        </w:rPr>
      </w:r>
    </w:p>
    <w:p w:rsidR="00000000" w:rsidDel="00000000" w:rsidP="00000000" w:rsidRDefault="00000000" w:rsidRPr="00000000" w14:paraId="00000004">
      <w:pPr>
        <w:pageBreakBefore w:val="0"/>
        <w:spacing w:line="240" w:lineRule="auto"/>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5">
      <w:pPr>
        <w:pageBreakBefore w:val="0"/>
        <w:tabs>
          <w:tab w:val="right" w:leader="none" w:pos="9807"/>
        </w:tabs>
        <w:spacing w:after="0" w:before="60" w:line="240" w:lineRule="auto"/>
        <w:jc w:val="both"/>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Game and Application Development | Workflow Performance Improvement</w:t>
      </w:r>
      <w:r w:rsidDel="00000000" w:rsidR="00000000" w:rsidRPr="00000000">
        <w:rPr>
          <w:rtl w:val="0"/>
        </w:rPr>
      </w:r>
    </w:p>
    <w:p w:rsidR="00000000" w:rsidDel="00000000" w:rsidP="00000000" w:rsidRDefault="00000000" w:rsidRPr="00000000" w14:paraId="00000006">
      <w:pPr>
        <w:tabs>
          <w:tab w:val="right" w:leader="none" w:pos="9807"/>
        </w:tabs>
        <w:spacing w:line="240" w:lineRule="auto"/>
        <w:jc w:val="both"/>
        <w:rPr>
          <w:rFonts w:ascii="Tahoma" w:cs="Tahoma" w:eastAsia="Tahoma" w:hAnsi="Tahoma"/>
          <w:color w:val="0e0e0e"/>
        </w:rPr>
      </w:pPr>
      <w:r w:rsidDel="00000000" w:rsidR="00000000" w:rsidRPr="00000000">
        <w:rPr>
          <w:rFonts w:ascii="Tahoma" w:cs="Tahoma" w:eastAsia="Tahoma" w:hAnsi="Tahoma"/>
          <w:color w:val="0e0e0e"/>
          <w:rtl w:val="0"/>
        </w:rPr>
        <w:t xml:space="preserve">Programmer specializing in digital and traditional art, skilled in developing games and applications to increase efficiency and enhance learning. Thrives on understanding how things work, optimizing processes, and educating others. Experienced with diverse programming languages, development environments, and software tools. Adept at solving challenges and delivering innovative solutions.</w:t>
      </w:r>
    </w:p>
    <w:p w:rsidR="00000000" w:rsidDel="00000000" w:rsidP="00000000" w:rsidRDefault="00000000" w:rsidRPr="00000000" w14:paraId="00000007">
      <w:pPr>
        <w:tabs>
          <w:tab w:val="right" w:leader="none" w:pos="9807"/>
        </w:tabs>
        <w:spacing w:line="240" w:lineRule="auto"/>
        <w:jc w:val="both"/>
        <w:rPr>
          <w:rFonts w:ascii="Tahoma" w:cs="Tahoma" w:eastAsia="Tahoma" w:hAnsi="Tahoma"/>
          <w:color w:val="0e0e0e"/>
        </w:rPr>
      </w:pPr>
      <w:r w:rsidDel="00000000" w:rsidR="00000000" w:rsidRPr="00000000">
        <w:rPr>
          <w:rtl w:val="0"/>
        </w:rPr>
      </w:r>
    </w:p>
    <w:p w:rsidR="00000000" w:rsidDel="00000000" w:rsidP="00000000" w:rsidRDefault="00000000" w:rsidRPr="00000000" w14:paraId="00000008">
      <w:pPr>
        <w:tabs>
          <w:tab w:val="left" w:leader="none" w:pos="3280"/>
          <w:tab w:val="left" w:leader="none" w:pos="6480"/>
        </w:tabs>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SKILLS</w:t>
      </w:r>
    </w:p>
    <w:p w:rsidR="00000000" w:rsidDel="00000000" w:rsidP="00000000" w:rsidRDefault="00000000" w:rsidRPr="00000000" w14:paraId="00000009">
      <w:pPr>
        <w:tabs>
          <w:tab w:val="left" w:leader="none" w:pos="3280"/>
          <w:tab w:val="left" w:leader="none" w:pos="6480"/>
        </w:tabs>
        <w:rPr>
          <w:rFonts w:ascii="Tahoma" w:cs="Tahoma" w:eastAsia="Tahoma" w:hAnsi="Tahoma"/>
        </w:rPr>
      </w:pPr>
      <w:r w:rsidDel="00000000" w:rsidR="00000000" w:rsidRPr="00000000">
        <w:rPr>
          <w:rFonts w:ascii="Tahoma" w:cs="Tahoma" w:eastAsia="Tahoma" w:hAnsi="Tahoma"/>
          <w:b w:val="1"/>
          <w:rtl w:val="0"/>
        </w:rPr>
        <w:t xml:space="preserve">Programming:</w:t>
      </w:r>
      <w:r w:rsidDel="00000000" w:rsidR="00000000" w:rsidRPr="00000000">
        <w:rPr>
          <w:rFonts w:ascii="Tahoma" w:cs="Tahoma" w:eastAsia="Tahoma" w:hAnsi="Tahoma"/>
          <w:rtl w:val="0"/>
        </w:rPr>
        <w:t xml:space="preserve"> PHP, Javascript, C#, Java, ActionScript 3, Python, and C/C++</w:t>
      </w:r>
    </w:p>
    <w:p w:rsidR="00000000" w:rsidDel="00000000" w:rsidP="00000000" w:rsidRDefault="00000000" w:rsidRPr="00000000" w14:paraId="0000000A">
      <w:pPr>
        <w:tabs>
          <w:tab w:val="left" w:leader="none" w:pos="3280"/>
          <w:tab w:val="left" w:leader="none" w:pos="6480"/>
        </w:tabs>
        <w:rPr>
          <w:rFonts w:ascii="Tahoma" w:cs="Tahoma" w:eastAsia="Tahoma" w:hAnsi="Tahoma"/>
          <w:i w:val="1"/>
        </w:rPr>
      </w:pPr>
      <w:r w:rsidDel="00000000" w:rsidR="00000000" w:rsidRPr="00000000">
        <w:rPr>
          <w:rFonts w:ascii="Tahoma" w:cs="Tahoma" w:eastAsia="Tahoma" w:hAnsi="Tahoma"/>
          <w:b w:val="1"/>
          <w:rtl w:val="0"/>
        </w:rPr>
        <w:t xml:space="preserve">Development Software: </w:t>
      </w:r>
      <w:r w:rsidDel="00000000" w:rsidR="00000000" w:rsidRPr="00000000">
        <w:rPr>
          <w:rFonts w:ascii="Tahoma" w:cs="Tahoma" w:eastAsia="Tahoma" w:hAnsi="Tahoma"/>
          <w:i w:val="1"/>
          <w:rtl w:val="0"/>
        </w:rPr>
        <w:t xml:space="preserve">Visual Studio Code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Visual Studio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Xcode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Eclipse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IntelliJ/Android Studio</w:t>
      </w:r>
      <w:r w:rsidDel="00000000" w:rsidR="00000000" w:rsidRPr="00000000">
        <w:rPr>
          <w:rFonts w:ascii="Tahoma" w:cs="Tahoma" w:eastAsia="Tahoma" w:hAnsi="Tahoma"/>
          <w:rtl w:val="0"/>
        </w:rPr>
        <w:t xml:space="preserve">, Git, </w:t>
      </w:r>
      <w:r w:rsidDel="00000000" w:rsidR="00000000" w:rsidRPr="00000000">
        <w:rPr>
          <w:rFonts w:ascii="Tahoma" w:cs="Tahoma" w:eastAsia="Tahoma" w:hAnsi="Tahoma"/>
          <w:i w:val="1"/>
          <w:rtl w:val="0"/>
        </w:rPr>
        <w:t xml:space="preserve">GitHub</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GitLab</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Trello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Slack</w:t>
      </w:r>
      <w:r w:rsidDel="00000000" w:rsidR="00000000" w:rsidRPr="00000000">
        <w:rPr>
          <w:rFonts w:ascii="Tahoma" w:cs="Tahoma" w:eastAsia="Tahoma" w:hAnsi="Tahoma"/>
          <w:rtl w:val="0"/>
        </w:rPr>
        <w:t xml:space="preserve">, and </w:t>
      </w:r>
      <w:r w:rsidDel="00000000" w:rsidR="00000000" w:rsidRPr="00000000">
        <w:rPr>
          <w:rFonts w:ascii="Tahoma" w:cs="Tahoma" w:eastAsia="Tahoma" w:hAnsi="Tahoma"/>
          <w:i w:val="1"/>
          <w:rtl w:val="0"/>
        </w:rPr>
        <w:t xml:space="preserve">Jira</w:t>
      </w:r>
    </w:p>
    <w:p w:rsidR="00000000" w:rsidDel="00000000" w:rsidP="00000000" w:rsidRDefault="00000000" w:rsidRPr="00000000" w14:paraId="0000000B">
      <w:pPr>
        <w:tabs>
          <w:tab w:val="left" w:leader="none" w:pos="3280"/>
          <w:tab w:val="left" w:leader="none" w:pos="6480"/>
        </w:tabs>
        <w:rPr>
          <w:rFonts w:ascii="Tahoma" w:cs="Tahoma" w:eastAsia="Tahoma" w:hAnsi="Tahoma"/>
          <w:i w:val="1"/>
        </w:rPr>
      </w:pPr>
      <w:r w:rsidDel="00000000" w:rsidR="00000000" w:rsidRPr="00000000">
        <w:rPr>
          <w:rFonts w:ascii="Tahoma" w:cs="Tahoma" w:eastAsia="Tahoma" w:hAnsi="Tahoma"/>
          <w:b w:val="1"/>
          <w:rtl w:val="0"/>
        </w:rPr>
        <w:t xml:space="preserve">Other Software: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Ubuntu</w:t>
      </w:r>
      <w:r w:rsidDel="00000000" w:rsidR="00000000" w:rsidRPr="00000000">
        <w:rPr>
          <w:rFonts w:ascii="Tahoma" w:cs="Tahoma" w:eastAsia="Tahoma" w:hAnsi="Tahoma"/>
          <w:rtl w:val="0"/>
        </w:rPr>
        <w:t xml:space="preserve"> Linux, </w:t>
      </w:r>
      <w:r w:rsidDel="00000000" w:rsidR="00000000" w:rsidRPr="00000000">
        <w:rPr>
          <w:rFonts w:ascii="Tahoma" w:cs="Tahoma" w:eastAsia="Tahoma" w:hAnsi="Tahoma"/>
          <w:i w:val="1"/>
          <w:rtl w:val="0"/>
        </w:rPr>
        <w:t xml:space="preserve">Figma</w:t>
      </w:r>
      <w:r w:rsidDel="00000000" w:rsidR="00000000" w:rsidRPr="00000000">
        <w:rPr>
          <w:rFonts w:ascii="Tahoma" w:cs="Tahoma" w:eastAsia="Tahoma" w:hAnsi="Tahoma"/>
          <w:rtl w:val="0"/>
        </w:rPr>
        <w:t xml:space="preserve">, Adobe </w:t>
      </w:r>
      <w:r w:rsidDel="00000000" w:rsidR="00000000" w:rsidRPr="00000000">
        <w:rPr>
          <w:rFonts w:ascii="Tahoma" w:cs="Tahoma" w:eastAsia="Tahoma" w:hAnsi="Tahoma"/>
          <w:i w:val="1"/>
          <w:rtl w:val="0"/>
        </w:rPr>
        <w:t xml:space="preserve">Creative Cloud</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Google Workspace</w:t>
      </w:r>
      <w:r w:rsidDel="00000000" w:rsidR="00000000" w:rsidRPr="00000000">
        <w:rPr>
          <w:rFonts w:ascii="Tahoma" w:cs="Tahoma" w:eastAsia="Tahoma" w:hAnsi="Tahoma"/>
          <w:rtl w:val="0"/>
        </w:rPr>
        <w:t xml:space="preserve">, Microsoft </w:t>
      </w:r>
      <w:r w:rsidDel="00000000" w:rsidR="00000000" w:rsidRPr="00000000">
        <w:rPr>
          <w:rFonts w:ascii="Tahoma" w:cs="Tahoma" w:eastAsia="Tahoma" w:hAnsi="Tahoma"/>
          <w:i w:val="1"/>
          <w:rtl w:val="0"/>
        </w:rPr>
        <w:t xml:space="preserve">Office</w:t>
      </w:r>
      <w:r w:rsidDel="00000000" w:rsidR="00000000" w:rsidRPr="00000000">
        <w:rPr>
          <w:rFonts w:ascii="Tahoma" w:cs="Tahoma" w:eastAsia="Tahoma" w:hAnsi="Tahoma"/>
          <w:rtl w:val="0"/>
        </w:rPr>
        <w:t xml:space="preserve">, and Document Foundation's </w:t>
      </w:r>
      <w:r w:rsidDel="00000000" w:rsidR="00000000" w:rsidRPr="00000000">
        <w:rPr>
          <w:rFonts w:ascii="Tahoma" w:cs="Tahoma" w:eastAsia="Tahoma" w:hAnsi="Tahoma"/>
          <w:i w:val="1"/>
          <w:rtl w:val="0"/>
        </w:rPr>
        <w:t xml:space="preserve">LibreOffice</w:t>
      </w:r>
    </w:p>
    <w:p w:rsidR="00000000" w:rsidDel="00000000" w:rsidP="00000000" w:rsidRDefault="00000000" w:rsidRPr="00000000" w14:paraId="0000000C">
      <w:pPr>
        <w:pageBreakBefore w:val="0"/>
        <w:tabs>
          <w:tab w:val="left" w:leader="none" w:pos="3280"/>
          <w:tab w:val="left" w:leader="none" w:pos="6480"/>
        </w:tabs>
        <w:spacing w:line="240"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D">
      <w:pPr>
        <w:pageBreakBefore w:val="0"/>
        <w:tabs>
          <w:tab w:val="left" w:leader="none" w:pos="3280"/>
          <w:tab w:val="left" w:leader="none" w:pos="6480"/>
        </w:tabs>
        <w:spacing w:line="240" w:lineRule="auto"/>
        <w:jc w:val="both"/>
        <w:rPr>
          <w:rFonts w:ascii="Tahoma" w:cs="Tahoma" w:eastAsia="Tahoma" w:hAnsi="Tahoma"/>
          <w:vertAlign w:val="baseline"/>
        </w:rPr>
      </w:pPr>
      <w:r w:rsidDel="00000000" w:rsidR="00000000" w:rsidRPr="00000000">
        <w:rPr>
          <w:rFonts w:ascii="Tahoma" w:cs="Tahoma" w:eastAsia="Tahoma" w:hAnsi="Tahoma"/>
          <w:b w:val="1"/>
          <w:smallCaps w:val="1"/>
          <w:sz w:val="22"/>
          <w:szCs w:val="22"/>
          <w:rtl w:val="0"/>
        </w:rPr>
        <w:t xml:space="preserve">WORK EXPERIENCE</w:t>
      </w:r>
      <w:r w:rsidDel="00000000" w:rsidR="00000000" w:rsidRPr="00000000">
        <w:rPr>
          <w:rtl w:val="0"/>
        </w:rPr>
      </w:r>
    </w:p>
    <w:p w:rsidR="00000000" w:rsidDel="00000000" w:rsidP="00000000" w:rsidRDefault="00000000" w:rsidRPr="00000000" w14:paraId="0000000E">
      <w:pPr>
        <w:pageBreakBefore w:val="0"/>
        <w:tabs>
          <w:tab w:val="right" w:leader="none" w:pos="9360"/>
        </w:tabs>
        <w:spacing w:line="240" w:lineRule="auto"/>
        <w:jc w:val="both"/>
        <w:rPr>
          <w:rFonts w:ascii="Tahoma" w:cs="Tahoma" w:eastAsia="Tahoma" w:hAnsi="Tahoma"/>
          <w:b w:val="1"/>
          <w:vertAlign w:val="baseline"/>
        </w:rPr>
      </w:pPr>
      <w:r w:rsidDel="00000000" w:rsidR="00000000" w:rsidRPr="00000000">
        <w:rPr>
          <w:rFonts w:ascii="Tahoma" w:cs="Tahoma" w:eastAsia="Tahoma" w:hAnsi="Tahoma"/>
          <w:b w:val="1"/>
          <w:vertAlign w:val="baseline"/>
          <w:rtl w:val="0"/>
        </w:rPr>
        <w:t xml:space="preserve">KILLER SNAILS</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rtl w:val="0"/>
        </w:rPr>
        <w:t xml:space="preserve">Brooklyn</w:t>
      </w:r>
      <w:r w:rsidDel="00000000" w:rsidR="00000000" w:rsidRPr="00000000">
        <w:rPr>
          <w:rFonts w:ascii="Tahoma" w:cs="Tahoma" w:eastAsia="Tahoma" w:hAnsi="Tahoma"/>
          <w:vertAlign w:val="baseline"/>
          <w:rtl w:val="0"/>
        </w:rPr>
        <w:t xml:space="preserve">, NY</w:t>
        <w:tab/>
      </w:r>
      <w:r w:rsidDel="00000000" w:rsidR="00000000" w:rsidRPr="00000000">
        <w:rPr>
          <w:rFonts w:ascii="Tahoma" w:cs="Tahoma" w:eastAsia="Tahoma" w:hAnsi="Tahoma"/>
          <w:b w:val="1"/>
          <w:vertAlign w:val="baseline"/>
          <w:rtl w:val="0"/>
        </w:rPr>
        <w:t xml:space="preserve">Sep 2017 – Present</w:t>
      </w:r>
    </w:p>
    <w:p w:rsidR="00000000" w:rsidDel="00000000" w:rsidP="00000000" w:rsidRDefault="00000000" w:rsidRPr="00000000" w14:paraId="0000000F">
      <w:pPr>
        <w:pageBreakBefore w:val="0"/>
        <w:tabs>
          <w:tab w:val="right" w:leader="none" w:pos="8939"/>
        </w:tabs>
        <w:spacing w:after="0" w:before="58" w:line="240" w:lineRule="auto"/>
        <w:jc w:val="both"/>
        <w:rPr>
          <w:rFonts w:ascii="Tahoma" w:cs="Tahoma" w:eastAsia="Tahoma" w:hAnsi="Tahoma"/>
        </w:rPr>
      </w:pPr>
      <w:r w:rsidDel="00000000" w:rsidR="00000000" w:rsidRPr="00000000">
        <w:rPr>
          <w:rFonts w:ascii="Tahoma" w:cs="Tahoma" w:eastAsia="Tahoma" w:hAnsi="Tahoma"/>
          <w:b w:val="1"/>
          <w:rtl w:val="0"/>
        </w:rPr>
        <w:t xml:space="preserve">Director of Software</w:t>
      </w:r>
      <w:r w:rsidDel="00000000" w:rsidR="00000000" w:rsidRPr="00000000">
        <w:rPr>
          <w:rFonts w:ascii="Tahoma" w:cs="Tahoma" w:eastAsia="Tahoma" w:hAnsi="Tahoma"/>
          <w:b w:val="1"/>
          <w:vertAlign w:val="baseline"/>
          <w:rtl w:val="0"/>
        </w:rPr>
        <w:t xml:space="preserve"> Develop</w:t>
      </w:r>
      <w:r w:rsidDel="00000000" w:rsidR="00000000" w:rsidRPr="00000000">
        <w:rPr>
          <w:rFonts w:ascii="Tahoma" w:cs="Tahoma" w:eastAsia="Tahoma" w:hAnsi="Tahoma"/>
          <w:b w:val="1"/>
          <w:rtl w:val="0"/>
        </w:rPr>
        <w:t xml:space="preserve">ment</w:t>
      </w:r>
      <w:r w:rsidDel="00000000" w:rsidR="00000000" w:rsidRPr="00000000">
        <w:rPr>
          <w:rtl w:val="0"/>
        </w:rPr>
      </w:r>
    </w:p>
    <w:p w:rsidR="00000000" w:rsidDel="00000000" w:rsidP="00000000" w:rsidRDefault="00000000" w:rsidRPr="00000000" w14:paraId="00000010">
      <w:pPr>
        <w:pageBreakBefore w:val="0"/>
        <w:tabs>
          <w:tab w:val="right" w:leader="none" w:pos="8939"/>
        </w:tabs>
        <w:spacing w:after="0" w:before="58" w:line="240" w:lineRule="auto"/>
        <w:rPr>
          <w:rFonts w:ascii="Tahoma" w:cs="Tahoma" w:eastAsia="Tahoma" w:hAnsi="Tahoma"/>
        </w:rPr>
      </w:pPr>
      <w:r w:rsidDel="00000000" w:rsidR="00000000" w:rsidRPr="00000000">
        <w:rPr>
          <w:rFonts w:ascii="Tahoma" w:cs="Tahoma" w:eastAsia="Tahoma" w:hAnsi="Tahoma"/>
          <w:rtl w:val="0"/>
        </w:rPr>
        <w:t xml:space="preserve">U.S. Patent 11763691, </w:t>
      </w:r>
      <w:r w:rsidDel="00000000" w:rsidR="00000000" w:rsidRPr="00000000">
        <w:rPr>
          <w:rFonts w:ascii="Tahoma" w:cs="Tahoma" w:eastAsia="Tahoma" w:hAnsi="Tahoma"/>
          <w:i w:val="1"/>
          <w:rtl w:val="0"/>
        </w:rPr>
        <w:t xml:space="preserve">“Method and learning system platform for extended reality digital hybrid education”</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 Sep 2023</w:t>
      </w:r>
    </w:p>
    <w:p w:rsidR="00000000" w:rsidDel="00000000" w:rsidP="00000000" w:rsidRDefault="00000000" w:rsidRPr="00000000" w14:paraId="00000011">
      <w:pPr>
        <w:tabs>
          <w:tab w:val="right" w:leader="none" w:pos="8939"/>
        </w:tabs>
        <w:spacing w:line="240" w:lineRule="auto"/>
        <w:jc w:val="both"/>
        <w:rPr>
          <w:rFonts w:ascii="Tahoma" w:cs="Tahoma" w:eastAsia="Tahoma" w:hAnsi="Tahoma"/>
          <w:i w:val="0"/>
          <w:smallCaps w:val="0"/>
          <w:strike w:val="0"/>
          <w:color w:val="000000"/>
          <w:u w:val="none"/>
          <w:shd w:fill="auto" w:val="clear"/>
          <w:vertAlign w:val="baseline"/>
        </w:rPr>
      </w:pPr>
      <w:r w:rsidDel="00000000" w:rsidR="00000000" w:rsidRPr="00000000">
        <w:rPr>
          <w:rFonts w:ascii="Tahoma" w:cs="Tahoma" w:eastAsia="Tahoma" w:hAnsi="Tahoma"/>
          <w:color w:val="0e0e0e"/>
          <w:rtl w:val="0"/>
        </w:rPr>
        <w:t xml:space="preserve">Develop educational games and tools for evaluating their efficacy</w:t>
      </w:r>
      <w:r w:rsidDel="00000000" w:rsidR="00000000" w:rsidRPr="00000000">
        <w:rPr>
          <w:rFonts w:ascii="Tahoma" w:cs="Tahoma" w:eastAsia="Tahoma" w:hAnsi="Tahoma"/>
          <w:i w:val="0"/>
          <w:smallCaps w:val="0"/>
          <w:strike w:val="0"/>
          <w:color w:val="000000"/>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jc w:val="both"/>
        <w:rPr>
          <w:rFonts w:ascii="Tahoma" w:cs="Tahoma" w:eastAsia="Tahoma" w:hAnsi="Tahoma"/>
          <w:sz w:val="20"/>
          <w:szCs w:val="20"/>
        </w:rPr>
      </w:pPr>
      <w:r w:rsidDel="00000000" w:rsidR="00000000" w:rsidRPr="00000000">
        <w:rPr>
          <w:rFonts w:ascii="Tahoma" w:cs="Tahoma" w:eastAsia="Tahoma" w:hAnsi="Tahoma"/>
          <w:rtl w:val="0"/>
        </w:rPr>
        <w:t xml:space="preserve">Produced XR experiences using Unity that target Google Cardboard on iOS and Android.</w:t>
      </w:r>
    </w:p>
    <w:p w:rsidR="00000000" w:rsidDel="00000000" w:rsidP="00000000" w:rsidRDefault="00000000" w:rsidRPr="00000000" w14:paraId="00000013">
      <w:pPr>
        <w:numPr>
          <w:ilvl w:val="0"/>
          <w:numId w:val="1"/>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Developed systems connecting XR &amp; websites to allow real-time monitoring of student learning.</w:t>
      </w:r>
      <w:r w:rsidDel="00000000" w:rsidR="00000000" w:rsidRPr="00000000">
        <w:rPr>
          <w:rtl w:val="0"/>
        </w:rPr>
      </w:r>
    </w:p>
    <w:p w:rsidR="00000000" w:rsidDel="00000000" w:rsidP="00000000" w:rsidRDefault="00000000" w:rsidRPr="00000000" w14:paraId="00000014">
      <w:pPr>
        <w:numPr>
          <w:ilvl w:val="0"/>
          <w:numId w:val="1"/>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Integrated third-party APIs for classroom management systems.</w:t>
      </w:r>
      <w:r w:rsidDel="00000000" w:rsidR="00000000" w:rsidRPr="00000000">
        <w:rPr>
          <w:rtl w:val="0"/>
        </w:rPr>
      </w:r>
    </w:p>
    <w:p w:rsidR="00000000" w:rsidDel="00000000" w:rsidP="00000000" w:rsidRDefault="00000000" w:rsidRPr="00000000" w14:paraId="00000015">
      <w:pPr>
        <w:pageBreakBefore w:val="0"/>
        <w:tabs>
          <w:tab w:val="right" w:leader="none" w:pos="9360"/>
        </w:tabs>
        <w:spacing w:after="0" w:before="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6">
      <w:pPr>
        <w:pageBreakBefore w:val="0"/>
        <w:tabs>
          <w:tab w:val="right" w:leader="none" w:pos="9360"/>
        </w:tabs>
        <w:spacing w:line="240" w:lineRule="auto"/>
        <w:jc w:val="both"/>
        <w:rPr>
          <w:rFonts w:ascii="Tahoma" w:cs="Tahoma" w:eastAsia="Tahoma" w:hAnsi="Tahoma"/>
          <w:b w:val="1"/>
          <w:vertAlign w:val="baseline"/>
        </w:rPr>
      </w:pPr>
      <w:r w:rsidDel="00000000" w:rsidR="00000000" w:rsidRPr="00000000">
        <w:rPr>
          <w:rFonts w:ascii="Tahoma" w:cs="Tahoma" w:eastAsia="Tahoma" w:hAnsi="Tahoma"/>
          <w:b w:val="1"/>
          <w:vertAlign w:val="baseline"/>
          <w:rtl w:val="0"/>
        </w:rPr>
        <w:t xml:space="preserve">ABATTOIR SOFTWARE LLC</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rtl w:val="0"/>
        </w:rPr>
        <w:t xml:space="preserve">Howell</w:t>
      </w:r>
      <w:r w:rsidDel="00000000" w:rsidR="00000000" w:rsidRPr="00000000">
        <w:rPr>
          <w:rFonts w:ascii="Tahoma" w:cs="Tahoma" w:eastAsia="Tahoma" w:hAnsi="Tahoma"/>
          <w:vertAlign w:val="baseline"/>
          <w:rtl w:val="0"/>
        </w:rPr>
        <w:t xml:space="preserve">, NJ</w:t>
        <w:tab/>
      </w:r>
      <w:r w:rsidDel="00000000" w:rsidR="00000000" w:rsidRPr="00000000">
        <w:rPr>
          <w:rFonts w:ascii="Tahoma" w:cs="Tahoma" w:eastAsia="Tahoma" w:hAnsi="Tahoma"/>
          <w:b w:val="1"/>
          <w:vertAlign w:val="baseline"/>
          <w:rtl w:val="0"/>
        </w:rPr>
        <w:t xml:space="preserve">Jul</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vertAlign w:val="baseline"/>
          <w:rtl w:val="0"/>
        </w:rPr>
        <w:t xml:space="preserve">2008 – Present</w:t>
      </w:r>
    </w:p>
    <w:p w:rsidR="00000000" w:rsidDel="00000000" w:rsidP="00000000" w:rsidRDefault="00000000" w:rsidRPr="00000000" w14:paraId="00000017">
      <w:pPr>
        <w:pageBreakBefore w:val="0"/>
        <w:tabs>
          <w:tab w:val="right" w:leader="none" w:pos="8939"/>
        </w:tabs>
        <w:spacing w:after="0" w:before="58" w:line="240" w:lineRule="auto"/>
        <w:jc w:val="both"/>
        <w:rPr>
          <w:rFonts w:ascii="Tahoma" w:cs="Tahoma" w:eastAsia="Tahoma" w:hAnsi="Tahoma"/>
          <w:i w:val="0"/>
          <w:smallCaps w:val="0"/>
          <w:strike w:val="0"/>
          <w:color w:val="000000"/>
          <w:u w:val="none"/>
          <w:shd w:fill="auto" w:val="clear"/>
          <w:vertAlign w:val="baseline"/>
        </w:rPr>
      </w:pPr>
      <w:r w:rsidDel="00000000" w:rsidR="00000000" w:rsidRPr="00000000">
        <w:rPr>
          <w:rFonts w:ascii="Tahoma" w:cs="Tahoma" w:eastAsia="Tahoma" w:hAnsi="Tahoma"/>
          <w:b w:val="1"/>
          <w:vertAlign w:val="baseline"/>
          <w:rtl w:val="0"/>
        </w:rPr>
        <w:t xml:space="preserve">Owner / Programmer</w:t>
      </w:r>
      <w:r w:rsidDel="00000000" w:rsidR="00000000" w:rsidRPr="00000000">
        <w:rPr>
          <w:rtl w:val="0"/>
        </w:rPr>
      </w:r>
    </w:p>
    <w:p w:rsidR="00000000" w:rsidDel="00000000" w:rsidP="00000000" w:rsidRDefault="00000000" w:rsidRPr="00000000" w14:paraId="00000018">
      <w:pPr>
        <w:tabs>
          <w:tab w:val="right" w:leader="none" w:pos="8939"/>
        </w:tabs>
        <w:spacing w:line="240" w:lineRule="auto"/>
        <w:jc w:val="both"/>
        <w:rPr>
          <w:rFonts w:ascii="Tahoma" w:cs="Tahoma" w:eastAsia="Tahoma" w:hAnsi="Tahoma"/>
        </w:rPr>
      </w:pPr>
      <w:r w:rsidDel="00000000" w:rsidR="00000000" w:rsidRPr="00000000">
        <w:rPr>
          <w:rFonts w:ascii="Tahoma" w:cs="Tahoma" w:eastAsia="Tahoma" w:hAnsi="Tahoma"/>
          <w:color w:val="0e0e0e"/>
          <w:rtl w:val="0"/>
        </w:rPr>
        <w:t xml:space="preserve">Remote contract programming and consulting services.</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hanging="360"/>
        <w:jc w:val="both"/>
        <w:rPr>
          <w:rFonts w:ascii="Tahoma" w:cs="Tahoma" w:eastAsia="Tahoma" w:hAnsi="Tahoma"/>
          <w:i w:val="0"/>
          <w:smallCaps w:val="0"/>
          <w:strike w:val="0"/>
          <w:color w:val="000000"/>
          <w:sz w:val="20"/>
          <w:szCs w:val="20"/>
          <w:shd w:fill="auto" w:val="clear"/>
        </w:rPr>
      </w:pPr>
      <w:r w:rsidDel="00000000" w:rsidR="00000000" w:rsidRPr="00000000">
        <w:rPr>
          <w:rFonts w:ascii="Tahoma" w:cs="Tahoma" w:eastAsia="Tahoma" w:hAnsi="Tahoma"/>
          <w:rtl w:val="0"/>
        </w:rPr>
        <w:t xml:space="preserve">M</w:t>
      </w:r>
      <w:r w:rsidDel="00000000" w:rsidR="00000000" w:rsidRPr="00000000">
        <w:rPr>
          <w:rFonts w:ascii="Tahoma" w:cs="Tahoma" w:eastAsia="Tahoma" w:hAnsi="Tahoma"/>
          <w:i w:val="0"/>
          <w:smallCaps w:val="0"/>
          <w:strike w:val="0"/>
          <w:color w:val="000000"/>
          <w:u w:val="none"/>
          <w:shd w:fill="auto" w:val="clear"/>
          <w:vertAlign w:val="baseline"/>
          <w:rtl w:val="0"/>
        </w:rPr>
        <w:t xml:space="preserve">odifi</w:t>
      </w:r>
      <w:r w:rsidDel="00000000" w:rsidR="00000000" w:rsidRPr="00000000">
        <w:rPr>
          <w:rFonts w:ascii="Tahoma" w:cs="Tahoma" w:eastAsia="Tahoma" w:hAnsi="Tahoma"/>
          <w:rtl w:val="0"/>
        </w:rPr>
        <w:t xml:space="preserve">ed</w:t>
      </w:r>
      <w:r w:rsidDel="00000000" w:rsidR="00000000" w:rsidRPr="00000000">
        <w:rPr>
          <w:rFonts w:ascii="Tahoma" w:cs="Tahoma" w:eastAsia="Tahoma" w:hAnsi="Tahoma"/>
          <w:i w:val="0"/>
          <w:smallCaps w:val="0"/>
          <w:strike w:val="0"/>
          <w:color w:val="000000"/>
          <w:u w:val="none"/>
          <w:shd w:fill="auto" w:val="clear"/>
          <w:vertAlign w:val="baseline"/>
          <w:rtl w:val="0"/>
        </w:rPr>
        <w:t xml:space="preserve"> Flash UIs, allowing communication with other SWFs.</w:t>
      </w:r>
    </w:p>
    <w:p w:rsidR="00000000" w:rsidDel="00000000" w:rsidP="00000000" w:rsidRDefault="00000000" w:rsidRPr="00000000" w14:paraId="0000001A">
      <w:pPr>
        <w:numPr>
          <w:ilvl w:val="0"/>
          <w:numId w:val="1"/>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Developed PHP scripts connecting Flex interfaces to MySQL databases</w:t>
      </w:r>
      <w:r w:rsidDel="00000000" w:rsidR="00000000" w:rsidRPr="00000000">
        <w:rPr>
          <w:rFonts w:ascii="Tahoma" w:cs="Tahoma" w:eastAsia="Tahoma" w:hAnsi="Tahoma"/>
          <w:i w:val="0"/>
          <w:smallCaps w:val="0"/>
          <w:strike w:val="0"/>
          <w:color w:val="000000"/>
          <w:u w:val="none"/>
          <w:shd w:fill="auto" w:val="clear"/>
          <w:vertAlign w:val="baseline"/>
          <w:rtl w:val="0"/>
        </w:rPr>
        <w:t xml:space="preserve">.</w:t>
      </w:r>
    </w:p>
    <w:p w:rsidR="00000000" w:rsidDel="00000000" w:rsidP="00000000" w:rsidRDefault="00000000" w:rsidRPr="00000000" w14:paraId="0000001B">
      <w:pPr>
        <w:numPr>
          <w:ilvl w:val="0"/>
          <w:numId w:val="1"/>
        </w:numPr>
        <w:tabs>
          <w:tab w:val="right" w:leader="none" w:pos="8939"/>
        </w:tabs>
        <w:spacing w:line="240" w:lineRule="auto"/>
        <w:ind w:left="360"/>
        <w:jc w:val="both"/>
        <w:rPr>
          <w:rFonts w:ascii="Tahoma" w:cs="Tahoma" w:eastAsia="Tahoma" w:hAnsi="Tahoma"/>
          <w:b w:val="1"/>
          <w:smallCaps w:val="1"/>
          <w:sz w:val="20"/>
          <w:szCs w:val="20"/>
        </w:rPr>
      </w:pPr>
      <w:r w:rsidDel="00000000" w:rsidR="00000000" w:rsidRPr="00000000">
        <w:rPr>
          <w:rFonts w:ascii="Tahoma" w:cs="Tahoma" w:eastAsia="Tahoma" w:hAnsi="Tahoma"/>
          <w:color w:val="0e0e0e"/>
          <w:rtl w:val="0"/>
        </w:rPr>
        <w:t xml:space="preserve">Created cross-platform applications using Flex for web, desktop, and mobile</w:t>
      </w:r>
      <w:r w:rsidDel="00000000" w:rsidR="00000000" w:rsidRPr="00000000">
        <w:rPr>
          <w:rFonts w:ascii="Tahoma" w:cs="Tahoma" w:eastAsia="Tahoma" w:hAnsi="Tahoma"/>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C">
      <w:pPr>
        <w:tabs>
          <w:tab w:val="right" w:leader="none" w:pos="9360"/>
        </w:tabs>
        <w:spacing w:line="240"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D">
      <w:pPr>
        <w:tabs>
          <w:tab w:val="right" w:leader="none" w:pos="9360"/>
        </w:tabs>
        <w:spacing w:line="240" w:lineRule="auto"/>
        <w:jc w:val="both"/>
        <w:rPr>
          <w:rFonts w:ascii="Tahoma" w:cs="Tahoma" w:eastAsia="Tahoma" w:hAnsi="Tahoma"/>
          <w:b w:val="1"/>
        </w:rPr>
      </w:pPr>
      <w:r w:rsidDel="00000000" w:rsidR="00000000" w:rsidRPr="00000000">
        <w:rPr>
          <w:rFonts w:ascii="Tahoma" w:cs="Tahoma" w:eastAsia="Tahoma" w:hAnsi="Tahoma"/>
          <w:b w:val="1"/>
          <w:rtl w:val="0"/>
        </w:rPr>
        <w:t xml:space="preserve">BLOOMFIELD COLLEGE</w:t>
      </w:r>
      <w:r w:rsidDel="00000000" w:rsidR="00000000" w:rsidRPr="00000000">
        <w:rPr>
          <w:rFonts w:ascii="Tahoma" w:cs="Tahoma" w:eastAsia="Tahoma" w:hAnsi="Tahoma"/>
          <w:rtl w:val="0"/>
        </w:rPr>
        <w:t xml:space="preserve">, Bloomfield, NJ</w:t>
        <w:tab/>
      </w:r>
      <w:r w:rsidDel="00000000" w:rsidR="00000000" w:rsidRPr="00000000">
        <w:rPr>
          <w:rFonts w:ascii="Tahoma" w:cs="Tahoma" w:eastAsia="Tahoma" w:hAnsi="Tahoma"/>
          <w:b w:val="1"/>
          <w:rtl w:val="0"/>
        </w:rPr>
        <w:t xml:space="preserve">Jan 2009 – May 2022</w:t>
      </w:r>
    </w:p>
    <w:p w:rsidR="00000000" w:rsidDel="00000000" w:rsidP="00000000" w:rsidRDefault="00000000" w:rsidRPr="00000000" w14:paraId="0000001E">
      <w:pPr>
        <w:spacing w:before="58" w:line="240" w:lineRule="auto"/>
        <w:jc w:val="both"/>
        <w:rPr>
          <w:rFonts w:ascii="Tahoma" w:cs="Tahoma" w:eastAsia="Tahoma" w:hAnsi="Tahoma"/>
        </w:rPr>
      </w:pPr>
      <w:r w:rsidDel="00000000" w:rsidR="00000000" w:rsidRPr="00000000">
        <w:rPr>
          <w:rFonts w:ascii="Tahoma" w:cs="Tahoma" w:eastAsia="Tahoma" w:hAnsi="Tahoma"/>
          <w:b w:val="1"/>
          <w:rtl w:val="0"/>
        </w:rPr>
        <w:t xml:space="preserve">Adjunct Professor</w:t>
      </w:r>
      <w:r w:rsidDel="00000000" w:rsidR="00000000" w:rsidRPr="00000000">
        <w:rPr>
          <w:rtl w:val="0"/>
        </w:rPr>
      </w:r>
    </w:p>
    <w:p w:rsidR="00000000" w:rsidDel="00000000" w:rsidP="00000000" w:rsidRDefault="00000000" w:rsidRPr="00000000" w14:paraId="0000001F">
      <w:pPr>
        <w:tabs>
          <w:tab w:val="right" w:leader="none" w:pos="8939"/>
        </w:tabs>
        <w:spacing w:line="240" w:lineRule="auto"/>
        <w:jc w:val="both"/>
        <w:rPr>
          <w:rFonts w:ascii="Tahoma" w:cs="Tahoma" w:eastAsia="Tahoma" w:hAnsi="Tahoma"/>
        </w:rPr>
      </w:pPr>
      <w:r w:rsidDel="00000000" w:rsidR="00000000" w:rsidRPr="00000000">
        <w:rPr>
          <w:rFonts w:ascii="Tahoma" w:cs="Tahoma" w:eastAsia="Tahoma" w:hAnsi="Tahoma"/>
          <w:rtl w:val="0"/>
        </w:rPr>
        <w:t xml:space="preserve">Taught game programming courses including Unity, XNA/C# and to ActionScript 3 for Flex, Flash and AIR to adapt to current languages and tools.</w:t>
      </w:r>
    </w:p>
    <w:p w:rsidR="00000000" w:rsidDel="00000000" w:rsidP="00000000" w:rsidRDefault="00000000" w:rsidRPr="00000000" w14:paraId="00000020">
      <w:pPr>
        <w:numPr>
          <w:ilvl w:val="0"/>
          <w:numId w:val="3"/>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Led Unity classes from beginner to advanced levels, covering AI and gameplay mechanics.</w:t>
      </w:r>
      <w:r w:rsidDel="00000000" w:rsidR="00000000" w:rsidRPr="00000000">
        <w:rPr>
          <w:rtl w:val="0"/>
        </w:rPr>
      </w:r>
    </w:p>
    <w:p w:rsidR="00000000" w:rsidDel="00000000" w:rsidP="00000000" w:rsidRDefault="00000000" w:rsidRPr="00000000" w14:paraId="00000021">
      <w:pPr>
        <w:numPr>
          <w:ilvl w:val="0"/>
          <w:numId w:val="3"/>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Guided students in group projects simulating real-world game development workflows</w:t>
      </w:r>
      <w:r w:rsidDel="00000000" w:rsidR="00000000" w:rsidRPr="00000000">
        <w:rPr>
          <w:rFonts w:ascii="Tahoma" w:cs="Tahoma" w:eastAsia="Tahoma" w:hAnsi="Tahoma"/>
          <w:rtl w:val="0"/>
        </w:rPr>
        <w:t xml:space="preserve">.</w:t>
      </w:r>
    </w:p>
    <w:p w:rsidR="00000000" w:rsidDel="00000000" w:rsidP="00000000" w:rsidRDefault="00000000" w:rsidRPr="00000000" w14:paraId="00000022">
      <w:pPr>
        <w:numPr>
          <w:ilvl w:val="0"/>
          <w:numId w:val="3"/>
        </w:numPr>
        <w:tabs>
          <w:tab w:val="right" w:leader="none" w:pos="8939"/>
        </w:tabs>
        <w:spacing w:line="240" w:lineRule="auto"/>
        <w:ind w:left="360"/>
        <w:jc w:val="both"/>
        <w:rPr>
          <w:rFonts w:ascii="Tahoma" w:cs="Tahoma" w:eastAsia="Tahoma" w:hAnsi="Tahoma"/>
          <w:sz w:val="20"/>
          <w:szCs w:val="20"/>
        </w:rPr>
      </w:pPr>
      <w:r w:rsidDel="00000000" w:rsidR="00000000" w:rsidRPr="00000000">
        <w:rPr>
          <w:rFonts w:ascii="Tahoma" w:cs="Tahoma" w:eastAsia="Tahoma" w:hAnsi="Tahoma"/>
          <w:color w:val="0e0e0e"/>
          <w:rtl w:val="0"/>
        </w:rPr>
        <w:t xml:space="preserve">Provided insight into industry-standard software and practices.</w:t>
      </w:r>
      <w:r w:rsidDel="00000000" w:rsidR="00000000" w:rsidRPr="00000000">
        <w:rPr>
          <w:rtl w:val="0"/>
        </w:rPr>
      </w:r>
    </w:p>
    <w:p w:rsidR="00000000" w:rsidDel="00000000" w:rsidP="00000000" w:rsidRDefault="00000000" w:rsidRPr="00000000" w14:paraId="0000002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24">
      <w:pPr>
        <w:spacing w:line="240" w:lineRule="auto"/>
        <w:jc w:val="both"/>
        <w:rPr>
          <w:rFonts w:ascii="Tahoma" w:cs="Tahoma" w:eastAsia="Tahoma" w:hAnsi="Tahoma"/>
          <w:sz w:val="22"/>
          <w:szCs w:val="22"/>
        </w:rPr>
      </w:pPr>
      <w:r w:rsidDel="00000000" w:rsidR="00000000" w:rsidRPr="00000000">
        <w:rPr>
          <w:rFonts w:ascii="Tahoma" w:cs="Tahoma" w:eastAsia="Tahoma" w:hAnsi="Tahoma"/>
          <w:b w:val="1"/>
          <w:smallCaps w:val="1"/>
          <w:sz w:val="22"/>
          <w:szCs w:val="22"/>
          <w:rtl w:val="0"/>
        </w:rPr>
        <w:t xml:space="preserve">PROFESSIONAL MEMBERSHIPS AND RECOGNITIONS</w:t>
      </w:r>
      <w:r w:rsidDel="00000000" w:rsidR="00000000" w:rsidRPr="00000000">
        <w:rPr>
          <w:rtl w:val="0"/>
        </w:rPr>
      </w:r>
    </w:p>
    <w:p w:rsidR="00000000" w:rsidDel="00000000" w:rsidP="00000000" w:rsidRDefault="00000000" w:rsidRPr="00000000" w14:paraId="00000025">
      <w:pPr>
        <w:numPr>
          <w:ilvl w:val="0"/>
          <w:numId w:val="4"/>
        </w:numPr>
        <w:tabs>
          <w:tab w:val="left" w:leader="none" w:pos="449"/>
        </w:tabs>
        <w:spacing w:line="240" w:lineRule="auto"/>
        <w:ind w:left="360"/>
        <w:rPr>
          <w:rFonts w:ascii="Tahoma" w:cs="Tahoma" w:eastAsia="Tahoma" w:hAnsi="Tahoma"/>
        </w:rPr>
      </w:pPr>
      <w:r w:rsidDel="00000000" w:rsidR="00000000" w:rsidRPr="00000000">
        <w:rPr>
          <w:rFonts w:ascii="Tahoma" w:cs="Tahoma" w:eastAsia="Tahoma" w:hAnsi="Tahoma"/>
          <w:rtl w:val="0"/>
        </w:rPr>
        <w:t xml:space="preserve">Member of the International Game Developers Association (IGDA) since 2006</w:t>
      </w:r>
    </w:p>
    <w:p w:rsidR="00000000" w:rsidDel="00000000" w:rsidP="00000000" w:rsidRDefault="00000000" w:rsidRPr="00000000" w14:paraId="00000026">
      <w:pPr>
        <w:numPr>
          <w:ilvl w:val="0"/>
          <w:numId w:val="4"/>
        </w:numPr>
        <w:tabs>
          <w:tab w:val="left" w:leader="none" w:pos="449"/>
        </w:tabs>
        <w:spacing w:line="240" w:lineRule="auto"/>
        <w:ind w:left="360"/>
        <w:rPr>
          <w:rFonts w:ascii="Tahoma" w:cs="Tahoma" w:eastAsia="Tahoma" w:hAnsi="Tahoma"/>
        </w:rPr>
      </w:pPr>
      <w:r w:rsidDel="00000000" w:rsidR="00000000" w:rsidRPr="00000000">
        <w:rPr>
          <w:rFonts w:ascii="Tahoma" w:cs="Tahoma" w:eastAsia="Tahoma" w:hAnsi="Tahoma"/>
          <w:rtl w:val="0"/>
        </w:rPr>
        <w:t xml:space="preserve">Presenter, New Jersey Chapter of the IGDA</w:t>
      </w:r>
    </w:p>
    <w:p w:rsidR="00000000" w:rsidDel="00000000" w:rsidP="00000000" w:rsidRDefault="00000000" w:rsidRPr="00000000" w14:paraId="00000027">
      <w:pPr>
        <w:numPr>
          <w:ilvl w:val="0"/>
          <w:numId w:val="4"/>
        </w:numPr>
        <w:tabs>
          <w:tab w:val="left" w:leader="none" w:pos="449"/>
        </w:tabs>
        <w:spacing w:line="240" w:lineRule="auto"/>
        <w:ind w:left="360"/>
        <w:rPr>
          <w:rFonts w:ascii="Tahoma" w:cs="Tahoma" w:eastAsia="Tahoma" w:hAnsi="Tahoma"/>
        </w:rPr>
      </w:pPr>
      <w:r w:rsidDel="00000000" w:rsidR="00000000" w:rsidRPr="00000000">
        <w:rPr>
          <w:rFonts w:ascii="Tahoma" w:cs="Tahoma" w:eastAsia="Tahoma" w:hAnsi="Tahoma"/>
          <w:rtl w:val="0"/>
        </w:rPr>
        <w:t xml:space="preserve">IGDA Game Developers Conference 2007 Scholarship recipient</w:t>
      </w:r>
    </w:p>
    <w:p w:rsidR="00000000" w:rsidDel="00000000" w:rsidP="00000000" w:rsidRDefault="00000000" w:rsidRPr="00000000" w14:paraId="00000028">
      <w:pPr>
        <w:pageBreakBefore w:val="0"/>
        <w:spacing w:line="240" w:lineRule="auto"/>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9">
      <w:pPr>
        <w:pageBreakBefore w:val="0"/>
        <w:spacing w:line="240" w:lineRule="auto"/>
        <w:jc w:val="both"/>
        <w:rPr>
          <w:rFonts w:ascii="Tahoma" w:cs="Tahoma" w:eastAsia="Tahoma" w:hAnsi="Tahoma"/>
          <w:sz w:val="15"/>
          <w:szCs w:val="15"/>
          <w:vertAlign w:val="baseline"/>
        </w:rPr>
      </w:pPr>
      <w:r w:rsidDel="00000000" w:rsidR="00000000" w:rsidRPr="00000000">
        <w:rPr>
          <w:rFonts w:ascii="Tahoma" w:cs="Tahoma" w:eastAsia="Tahoma" w:hAnsi="Tahoma"/>
          <w:b w:val="1"/>
          <w:smallCaps w:val="1"/>
          <w:sz w:val="22"/>
          <w:szCs w:val="22"/>
          <w:rtl w:val="0"/>
        </w:rPr>
        <w:t xml:space="preserve">EDUCATION AND ACHIEVEMENTS</w:t>
      </w:r>
      <w:r w:rsidDel="00000000" w:rsidR="00000000" w:rsidRPr="00000000">
        <w:rPr>
          <w:rtl w:val="0"/>
        </w:rPr>
      </w:r>
    </w:p>
    <w:p w:rsidR="00000000" w:rsidDel="00000000" w:rsidP="00000000" w:rsidRDefault="00000000" w:rsidRPr="00000000" w14:paraId="0000002A">
      <w:pPr>
        <w:pageBreakBefore w:val="0"/>
        <w:numPr>
          <w:ilvl w:val="0"/>
          <w:numId w:val="4"/>
        </w:numPr>
        <w:spacing w:line="240" w:lineRule="auto"/>
        <w:ind w:left="360"/>
        <w:rPr>
          <w:rFonts w:ascii="Tahoma" w:cs="Tahoma" w:eastAsia="Tahoma" w:hAnsi="Tahoma"/>
        </w:rPr>
      </w:pPr>
      <w:r w:rsidDel="00000000" w:rsidR="00000000" w:rsidRPr="00000000">
        <w:rPr>
          <w:rFonts w:ascii="Tahoma" w:cs="Tahoma" w:eastAsia="Tahoma" w:hAnsi="Tahoma"/>
          <w:b w:val="1"/>
          <w:vertAlign w:val="baseline"/>
          <w:rtl w:val="0"/>
        </w:rPr>
        <w:t xml:space="preserve">Bachelor of Arts (BA)</w:t>
      </w:r>
      <w:r w:rsidDel="00000000" w:rsidR="00000000" w:rsidRPr="00000000">
        <w:rPr>
          <w:rFonts w:ascii="Tahoma" w:cs="Tahoma" w:eastAsia="Tahoma" w:hAnsi="Tahoma"/>
          <w:vertAlign w:val="baseline"/>
          <w:rtl w:val="0"/>
        </w:rPr>
        <w:t xml:space="preserve">, Game Development – Programming, Bloomfield College, Bloomfield, NJ, summa cum laude, GPA: 3.894</w:t>
      </w:r>
    </w:p>
    <w:p w:rsidR="00000000" w:rsidDel="00000000" w:rsidP="00000000" w:rsidRDefault="00000000" w:rsidRPr="00000000" w14:paraId="0000002B">
      <w:pPr>
        <w:pageBreakBefore w:val="0"/>
        <w:numPr>
          <w:ilvl w:val="3"/>
          <w:numId w:val="2"/>
        </w:numPr>
        <w:spacing w:line="240" w:lineRule="auto"/>
        <w:ind w:left="720" w:hanging="360"/>
        <w:rPr>
          <w:rFonts w:ascii="Tahoma" w:cs="Tahoma" w:eastAsia="Tahoma" w:hAnsi="Tahoma"/>
        </w:rPr>
      </w:pPr>
      <w:r w:rsidDel="00000000" w:rsidR="00000000" w:rsidRPr="00000000">
        <w:rPr>
          <w:rFonts w:ascii="Tahoma" w:cs="Tahoma" w:eastAsia="Tahoma" w:hAnsi="Tahoma"/>
          <w:vertAlign w:val="baseline"/>
          <w:rtl w:val="0"/>
        </w:rPr>
        <w:t xml:space="preserve">Dean’s List</w:t>
      </w:r>
    </w:p>
    <w:p w:rsidR="00000000" w:rsidDel="00000000" w:rsidP="00000000" w:rsidRDefault="00000000" w:rsidRPr="00000000" w14:paraId="0000002C">
      <w:pPr>
        <w:pageBreakBefore w:val="0"/>
        <w:numPr>
          <w:ilvl w:val="3"/>
          <w:numId w:val="2"/>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Developed a playable demo of a 3D, multiplayer game with Torque Game Engine in three months for Capstone Project</w:t>
      </w:r>
      <w:r w:rsidDel="00000000" w:rsidR="00000000" w:rsidRPr="00000000">
        <w:rPr>
          <w:rtl w:val="0"/>
        </w:rPr>
      </w:r>
    </w:p>
    <w:p w:rsidR="00000000" w:rsidDel="00000000" w:rsidP="00000000" w:rsidRDefault="00000000" w:rsidRPr="00000000" w14:paraId="0000002D">
      <w:pPr>
        <w:pageBreakBefore w:val="0"/>
        <w:numPr>
          <w:ilvl w:val="0"/>
          <w:numId w:val="4"/>
        </w:numPr>
        <w:spacing w:line="240" w:lineRule="auto"/>
        <w:ind w:left="360"/>
        <w:rPr>
          <w:rFonts w:ascii="Tahoma" w:cs="Tahoma" w:eastAsia="Tahoma" w:hAnsi="Tahoma"/>
        </w:rPr>
      </w:pPr>
      <w:r w:rsidDel="00000000" w:rsidR="00000000" w:rsidRPr="00000000">
        <w:rPr>
          <w:rFonts w:ascii="Tahoma" w:cs="Tahoma" w:eastAsia="Tahoma" w:hAnsi="Tahoma"/>
          <w:b w:val="1"/>
          <w:vertAlign w:val="baseline"/>
          <w:rtl w:val="0"/>
        </w:rPr>
        <w:t xml:space="preserve">Associate of Applied Science (AAS)</w:t>
      </w:r>
      <w:r w:rsidDel="00000000" w:rsidR="00000000" w:rsidRPr="00000000">
        <w:rPr>
          <w:rFonts w:ascii="Tahoma" w:cs="Tahoma" w:eastAsia="Tahoma" w:hAnsi="Tahoma"/>
          <w:vertAlign w:val="baseline"/>
          <w:rtl w:val="0"/>
        </w:rPr>
        <w:t xml:space="preserve">, Commercial Graphics / Computer Animation, Bergen Community College, Paramus, NJ </w:t>
      </w:r>
    </w:p>
    <w:p w:rsidR="00000000" w:rsidDel="00000000" w:rsidP="00000000" w:rsidRDefault="00000000" w:rsidRPr="00000000" w14:paraId="0000002E">
      <w:pPr>
        <w:pageBreakBefore w:val="0"/>
        <w:numPr>
          <w:ilvl w:val="1"/>
          <w:numId w:val="4"/>
        </w:numPr>
        <w:spacing w:line="240" w:lineRule="auto"/>
        <w:ind w:left="720" w:hanging="360"/>
        <w:rPr>
          <w:rFonts w:ascii="Tahoma" w:cs="Tahoma" w:eastAsia="Tahoma" w:hAnsi="Tahoma"/>
        </w:rPr>
      </w:pPr>
      <w:r w:rsidDel="00000000" w:rsidR="00000000" w:rsidRPr="00000000">
        <w:rPr>
          <w:rFonts w:ascii="Tahoma" w:cs="Tahoma" w:eastAsia="Tahoma" w:hAnsi="Tahoma"/>
          <w:vertAlign w:val="baseline"/>
          <w:rtl w:val="0"/>
        </w:rPr>
        <w:t xml:space="preserve">Curricular Award of Excellence in Computer Animation</w:t>
      </w:r>
    </w:p>
    <w:p w:rsidR="00000000" w:rsidDel="00000000" w:rsidP="00000000" w:rsidRDefault="00000000" w:rsidRPr="00000000" w14:paraId="0000002F">
      <w:pPr>
        <w:pageBreakBefore w:val="0"/>
        <w:spacing w:line="240" w:lineRule="auto"/>
        <w:rPr>
          <w:rFonts w:ascii="Tahoma" w:cs="Tahoma" w:eastAsia="Tahoma" w:hAnsi="Tahoma"/>
        </w:rPr>
      </w:pPr>
      <w:r w:rsidDel="00000000" w:rsidR="00000000" w:rsidRPr="00000000">
        <w:rPr>
          <w:rtl w:val="0"/>
        </w:rPr>
      </w:r>
    </w:p>
    <w:sectPr>
      <w:pgSz w:h="15840" w:w="12240" w:orient="portrait"/>
      <w:pgMar w:bottom="63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1"/>
        <w:szCs w:val="21"/>
        <w:vertAlign w:val="baseline"/>
      </w:rPr>
    </w:lvl>
    <w:lvl w:ilvl="1">
      <w:start w:val="1"/>
      <w:numFmt w:val="bullet"/>
      <w:lvlText w:val="◦"/>
      <w:lvlJc w:val="left"/>
      <w:pPr>
        <w:ind w:left="1228" w:hanging="360"/>
      </w:pPr>
      <w:rPr>
        <w:rFonts w:ascii="Noto Sans Symbols" w:cs="Noto Sans Symbols" w:eastAsia="Noto Sans Symbols" w:hAnsi="Noto Sans Symbols"/>
        <w:vertAlign w:val="baseline"/>
      </w:rPr>
    </w:lvl>
    <w:lvl w:ilvl="2">
      <w:start w:val="1"/>
      <w:numFmt w:val="bullet"/>
      <w:lvlText w:val="▪"/>
      <w:lvlJc w:val="left"/>
      <w:pPr>
        <w:ind w:left="1588" w:hanging="360"/>
      </w:pPr>
      <w:rPr>
        <w:rFonts w:ascii="Noto Sans Symbols" w:cs="Noto Sans Symbols" w:eastAsia="Noto Sans Symbols" w:hAnsi="Noto Sans Symbols"/>
        <w:vertAlign w:val="baseline"/>
      </w:rPr>
    </w:lvl>
    <w:lvl w:ilvl="3">
      <w:start w:val="1"/>
      <w:numFmt w:val="bullet"/>
      <w:lvlText w:val="●"/>
      <w:lvlJc w:val="left"/>
      <w:pPr>
        <w:ind w:left="1948" w:hanging="360"/>
      </w:pPr>
      <w:rPr>
        <w:rFonts w:ascii="Noto Sans Symbols" w:cs="Noto Sans Symbols" w:eastAsia="Noto Sans Symbols" w:hAnsi="Noto Sans Symbols"/>
        <w:vertAlign w:val="baseline"/>
      </w:rPr>
    </w:lvl>
    <w:lvl w:ilvl="4">
      <w:start w:val="1"/>
      <w:numFmt w:val="bullet"/>
      <w:lvlText w:val="◦"/>
      <w:lvlJc w:val="left"/>
      <w:pPr>
        <w:ind w:left="2308" w:hanging="360"/>
      </w:pPr>
      <w:rPr>
        <w:rFonts w:ascii="Noto Sans Symbols" w:cs="Noto Sans Symbols" w:eastAsia="Noto Sans Symbols" w:hAnsi="Noto Sans Symbols"/>
        <w:vertAlign w:val="baseline"/>
      </w:rPr>
    </w:lvl>
    <w:lvl w:ilvl="5">
      <w:start w:val="1"/>
      <w:numFmt w:val="bullet"/>
      <w:lvlText w:val="▪"/>
      <w:lvlJc w:val="left"/>
      <w:pPr>
        <w:ind w:left="2668" w:hanging="360"/>
      </w:pPr>
      <w:rPr>
        <w:rFonts w:ascii="Noto Sans Symbols" w:cs="Noto Sans Symbols" w:eastAsia="Noto Sans Symbols" w:hAnsi="Noto Sans Symbols"/>
        <w:vertAlign w:val="baseline"/>
      </w:rPr>
    </w:lvl>
    <w:lvl w:ilvl="6">
      <w:start w:val="1"/>
      <w:numFmt w:val="bullet"/>
      <w:lvlText w:val="●"/>
      <w:lvlJc w:val="left"/>
      <w:pPr>
        <w:ind w:left="3028" w:hanging="360"/>
      </w:pPr>
      <w:rPr>
        <w:rFonts w:ascii="Noto Sans Symbols" w:cs="Noto Sans Symbols" w:eastAsia="Noto Sans Symbols" w:hAnsi="Noto Sans Symbols"/>
        <w:vertAlign w:val="baseline"/>
      </w:rPr>
    </w:lvl>
    <w:lvl w:ilvl="7">
      <w:start w:val="1"/>
      <w:numFmt w:val="bullet"/>
      <w:lvlText w:val="◦"/>
      <w:lvlJc w:val="left"/>
      <w:pPr>
        <w:ind w:left="3388" w:hanging="360"/>
      </w:pPr>
      <w:rPr>
        <w:rFonts w:ascii="Noto Sans Symbols" w:cs="Noto Sans Symbols" w:eastAsia="Noto Sans Symbols" w:hAnsi="Noto Sans Symbols"/>
        <w:vertAlign w:val="baseline"/>
      </w:rPr>
    </w:lvl>
    <w:lvl w:ilvl="8">
      <w:start w:val="1"/>
      <w:numFmt w:val="bullet"/>
      <w:lvlText w:val="▪"/>
      <w:lvlJc w:val="left"/>
      <w:pPr>
        <w:ind w:left="3748"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u w:val="none"/>
      </w:rPr>
    </w:lvl>
    <w:lvl w:ilvl="1">
      <w:start w:val="1"/>
      <w:numFmt w:val="decimal"/>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72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sz w:val="21"/>
        <w:szCs w:val="21"/>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abattoir-sofware.com/" TargetMode="External"/><Relationship Id="rId7" Type="http://schemas.openxmlformats.org/officeDocument/2006/relationships/hyperlink" Target="https://www.linkedin.com/in/christopherpollati" TargetMode="External"/><Relationship Id="rId8" Type="http://schemas.openxmlformats.org/officeDocument/2006/relationships/hyperlink" Target="mailto:christopher.pollati@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